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F517" w14:textId="77777777" w:rsidR="00207792" w:rsidRPr="00261349" w:rsidRDefault="00787CB3">
      <w:pPr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261349">
        <w:rPr>
          <w:rFonts w:ascii="Palatino Linotype" w:eastAsia="Times New Roman" w:hAnsi="Palatino Linotype" w:cs="Times New Roman"/>
          <w:b/>
          <w:sz w:val="20"/>
          <w:szCs w:val="20"/>
        </w:rPr>
        <w:t>SUPPLEMENTARY FILE</w:t>
      </w:r>
    </w:p>
    <w:p w14:paraId="58AB3CDC" w14:textId="77777777" w:rsidR="00207792" w:rsidRPr="00261349" w:rsidRDefault="00787CB3">
      <w:pPr>
        <w:rPr>
          <w:rFonts w:ascii="Palatino Linotype" w:eastAsia="Times New Roman" w:hAnsi="Palatino Linotype" w:cs="Times New Roman"/>
          <w:sz w:val="20"/>
          <w:szCs w:val="20"/>
        </w:rPr>
      </w:pPr>
      <w:bookmarkStart w:id="0" w:name="_heading=h.gjdgxs" w:colFirst="0" w:colLast="0"/>
      <w:bookmarkEnd w:id="0"/>
      <w:r w:rsidRPr="00261349">
        <w:rPr>
          <w:rFonts w:ascii="Palatino Linotype" w:eastAsia="Times New Roman" w:hAnsi="Palatino Linotype" w:cs="Times New Roman"/>
          <w:sz w:val="20"/>
          <w:szCs w:val="20"/>
        </w:rPr>
        <w:t xml:space="preserve">Table S1: Forward and Reverse Primer Sequence for housekeeping genes and selected candidate genes. </w:t>
      </w:r>
    </w:p>
    <w:tbl>
      <w:tblPr>
        <w:tblStyle w:val="TableGrid"/>
        <w:tblpPr w:leftFromText="180" w:rightFromText="180" w:vertAnchor="text" w:horzAnchor="margin" w:tblpXSpec="center" w:tblpY="391"/>
        <w:tblW w:w="120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6"/>
        <w:gridCol w:w="4678"/>
        <w:gridCol w:w="4389"/>
      </w:tblGrid>
      <w:tr w:rsidR="00787CB3" w:rsidRPr="00261349" w14:paraId="173B312B" w14:textId="77777777" w:rsidTr="00261349"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4DCEE799" w14:textId="78DC0DF8" w:rsidR="00787CB3" w:rsidRPr="00261349" w:rsidRDefault="00787CB3" w:rsidP="00787CB3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NCBI GENE ID</w:t>
            </w: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14:paraId="1597A66F" w14:textId="090C1F80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GENES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8BF98" w14:textId="04E24E21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PRIMER SEQUENCE</w:t>
            </w:r>
          </w:p>
        </w:tc>
      </w:tr>
      <w:tr w:rsidR="00787CB3" w:rsidRPr="00261349" w14:paraId="0E45E7F1" w14:textId="77777777" w:rsidTr="00261349">
        <w:trPr>
          <w:trHeight w:val="197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54D9F757" w14:textId="6E682919" w:rsidR="00787CB3" w:rsidRPr="00261349" w:rsidRDefault="00787CB3" w:rsidP="0078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48F2B1B3" w14:textId="47CC6012" w:rsidR="00787CB3" w:rsidRPr="00261349" w:rsidRDefault="00787CB3" w:rsidP="0078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980BDA" w14:textId="5BEA95CF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Forward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610B6C48" w14:textId="1E98FE80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Reverse</w:t>
            </w:r>
          </w:p>
        </w:tc>
      </w:tr>
      <w:tr w:rsidR="00787CB3" w:rsidRPr="00261349" w14:paraId="5D354C29" w14:textId="77777777" w:rsidTr="00261349">
        <w:trPr>
          <w:trHeight w:val="229"/>
        </w:trPr>
        <w:tc>
          <w:tcPr>
            <w:tcW w:w="1271" w:type="dxa"/>
            <w:tcBorders>
              <w:top w:val="single" w:sz="4" w:space="0" w:color="auto"/>
            </w:tcBorders>
          </w:tcPr>
          <w:p w14:paraId="2ADFBD9A" w14:textId="2098AC5C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14433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6479877F" w14:textId="220612CA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GAPDH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5500913" w14:textId="7671C008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5’-AGGTCGGTGTGAACGGATTTG-3’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0A78F400" w14:textId="478D2956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 TGTAGACCATGTAGTTGAGGTCA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0E961D95" w14:textId="77777777" w:rsidTr="00261349">
        <w:tc>
          <w:tcPr>
            <w:tcW w:w="1271" w:type="dxa"/>
          </w:tcPr>
          <w:p w14:paraId="60B7A885" w14:textId="2A5E2D34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11461</w:t>
            </w:r>
          </w:p>
        </w:tc>
        <w:tc>
          <w:tcPr>
            <w:tcW w:w="1706" w:type="dxa"/>
          </w:tcPr>
          <w:p w14:paraId="00C8D82D" w14:textId="15D3CAE3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ACTB-ACTIN</w:t>
            </w:r>
          </w:p>
        </w:tc>
        <w:tc>
          <w:tcPr>
            <w:tcW w:w="4678" w:type="dxa"/>
          </w:tcPr>
          <w:p w14:paraId="3419F25E" w14:textId="655D0782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5’-GGCTGTATTCCCCTCCATCG-3’</w:t>
            </w:r>
          </w:p>
        </w:tc>
        <w:tc>
          <w:tcPr>
            <w:tcW w:w="4389" w:type="dxa"/>
          </w:tcPr>
          <w:p w14:paraId="6273C695" w14:textId="42246AB5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’-CCAGTTGGTAACAATGCCATGT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2D5503C6" w14:textId="77777777" w:rsidTr="00261349">
        <w:tc>
          <w:tcPr>
            <w:tcW w:w="1271" w:type="dxa"/>
          </w:tcPr>
          <w:p w14:paraId="2FF99806" w14:textId="6CCA21DA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26362</w:t>
            </w:r>
          </w:p>
        </w:tc>
        <w:tc>
          <w:tcPr>
            <w:tcW w:w="1706" w:type="dxa"/>
          </w:tcPr>
          <w:p w14:paraId="1549EF2E" w14:textId="4C4653D5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AXL</w:t>
            </w:r>
          </w:p>
        </w:tc>
        <w:tc>
          <w:tcPr>
            <w:tcW w:w="4678" w:type="dxa"/>
          </w:tcPr>
          <w:p w14:paraId="506978BF" w14:textId="2746A56C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 TGGTGAGGGAGGAGCATGTT-3’</w:t>
            </w:r>
          </w:p>
        </w:tc>
        <w:tc>
          <w:tcPr>
            <w:tcW w:w="4389" w:type="dxa"/>
          </w:tcPr>
          <w:p w14:paraId="794A2AB3" w14:textId="4BA6C85A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’-AAAAGAAGGGGAGCTTGCTGA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6200BA29" w14:textId="77777777" w:rsidTr="00261349">
        <w:tc>
          <w:tcPr>
            <w:tcW w:w="1271" w:type="dxa"/>
          </w:tcPr>
          <w:p w14:paraId="317E8864" w14:textId="03F258AC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60533</w:t>
            </w:r>
          </w:p>
        </w:tc>
        <w:tc>
          <w:tcPr>
            <w:tcW w:w="1706" w:type="dxa"/>
          </w:tcPr>
          <w:p w14:paraId="5E43266A" w14:textId="2E242926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PD-L1</w:t>
            </w:r>
          </w:p>
        </w:tc>
        <w:tc>
          <w:tcPr>
            <w:tcW w:w="4678" w:type="dxa"/>
          </w:tcPr>
          <w:p w14:paraId="5125924A" w14:textId="56D800F7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5’-GCTCCAAAGGACTTGTACGTG-3’</w:t>
            </w:r>
          </w:p>
        </w:tc>
        <w:tc>
          <w:tcPr>
            <w:tcW w:w="4389" w:type="dxa"/>
          </w:tcPr>
          <w:p w14:paraId="2969FC4C" w14:textId="1BC9C2AD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’-TGATCTGAAGGGCAGCATTTC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19B3978F" w14:textId="77777777" w:rsidTr="00261349">
        <w:tc>
          <w:tcPr>
            <w:tcW w:w="1271" w:type="dxa"/>
          </w:tcPr>
          <w:p w14:paraId="50F2ACD5" w14:textId="6C2FC571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12525</w:t>
            </w:r>
          </w:p>
        </w:tc>
        <w:tc>
          <w:tcPr>
            <w:tcW w:w="1706" w:type="dxa"/>
          </w:tcPr>
          <w:p w14:paraId="08DD3D7A" w14:textId="77AB8268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CD8A</w:t>
            </w:r>
          </w:p>
        </w:tc>
        <w:tc>
          <w:tcPr>
            <w:tcW w:w="4678" w:type="dxa"/>
          </w:tcPr>
          <w:p w14:paraId="2A8C197C" w14:textId="6549F5B3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5’-CCGTTGACCCGCTTTCTGT-3’</w:t>
            </w:r>
          </w:p>
        </w:tc>
        <w:tc>
          <w:tcPr>
            <w:tcW w:w="4389" w:type="dxa"/>
          </w:tcPr>
          <w:p w14:paraId="5BBA6B4F" w14:textId="3B646735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’-CGGCGTCCATTTTCTTTGGAA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628E069F" w14:textId="77777777" w:rsidTr="00261349">
        <w:tc>
          <w:tcPr>
            <w:tcW w:w="1271" w:type="dxa"/>
          </w:tcPr>
          <w:p w14:paraId="19CA04F8" w14:textId="2B15AF42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19225</w:t>
            </w:r>
          </w:p>
        </w:tc>
        <w:tc>
          <w:tcPr>
            <w:tcW w:w="1706" w:type="dxa"/>
          </w:tcPr>
          <w:p w14:paraId="762D6486" w14:textId="2F2DB986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COX-2</w:t>
            </w:r>
          </w:p>
        </w:tc>
        <w:tc>
          <w:tcPr>
            <w:tcW w:w="4678" w:type="dxa"/>
          </w:tcPr>
          <w:p w14:paraId="46765EFE" w14:textId="6BBA47C4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5’-TTCAACACACTCTATCACTGGC-3’</w:t>
            </w:r>
          </w:p>
        </w:tc>
        <w:tc>
          <w:tcPr>
            <w:tcW w:w="4389" w:type="dxa"/>
          </w:tcPr>
          <w:p w14:paraId="462708EB" w14:textId="2235AD2E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 AGAAGCGTTTGCGGTACTCAT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16041C67" w14:textId="77777777" w:rsidTr="00261349">
        <w:tc>
          <w:tcPr>
            <w:tcW w:w="1271" w:type="dxa"/>
          </w:tcPr>
          <w:p w14:paraId="7DA0E723" w14:textId="11952AFC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83430</w:t>
            </w:r>
          </w:p>
        </w:tc>
        <w:tc>
          <w:tcPr>
            <w:tcW w:w="1706" w:type="dxa"/>
          </w:tcPr>
          <w:p w14:paraId="20D020B4" w14:textId="052AEBB4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IL23A</w:t>
            </w:r>
          </w:p>
        </w:tc>
        <w:tc>
          <w:tcPr>
            <w:tcW w:w="4678" w:type="dxa"/>
          </w:tcPr>
          <w:p w14:paraId="6B835DF3" w14:textId="27BCFFBB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 ATGCTGGATTGCAGAGCAGTA-3’</w:t>
            </w:r>
          </w:p>
        </w:tc>
        <w:tc>
          <w:tcPr>
            <w:tcW w:w="4389" w:type="dxa"/>
          </w:tcPr>
          <w:p w14:paraId="29B814D6" w14:textId="69697290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 ACGGGGCACATTATTTTTAGTCT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183085FA" w14:textId="77777777" w:rsidTr="00261349">
        <w:tc>
          <w:tcPr>
            <w:tcW w:w="1271" w:type="dxa"/>
          </w:tcPr>
          <w:p w14:paraId="36C259E9" w14:textId="72408113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14086</w:t>
            </w:r>
          </w:p>
        </w:tc>
        <w:tc>
          <w:tcPr>
            <w:tcW w:w="1706" w:type="dxa"/>
          </w:tcPr>
          <w:p w14:paraId="590005DA" w14:textId="33B62731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FASCIN</w:t>
            </w:r>
          </w:p>
        </w:tc>
        <w:tc>
          <w:tcPr>
            <w:tcW w:w="4678" w:type="dxa"/>
          </w:tcPr>
          <w:p w14:paraId="70ED5D99" w14:textId="4B1186FD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5’-GACTGCGAAGGTCGCTACC-3’</w:t>
            </w:r>
          </w:p>
        </w:tc>
        <w:tc>
          <w:tcPr>
            <w:tcW w:w="4389" w:type="dxa"/>
          </w:tcPr>
          <w:p w14:paraId="5D2CBBE1" w14:textId="43C80C12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 CTGATCGGTCTCTTCATCCTGA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360A7F49" w14:textId="77777777" w:rsidTr="00261349">
        <w:tc>
          <w:tcPr>
            <w:tcW w:w="1271" w:type="dxa"/>
          </w:tcPr>
          <w:p w14:paraId="18907621" w14:textId="49D98037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56717</w:t>
            </w:r>
          </w:p>
        </w:tc>
        <w:tc>
          <w:tcPr>
            <w:tcW w:w="1706" w:type="dxa"/>
          </w:tcPr>
          <w:p w14:paraId="79108D34" w14:textId="321B07FD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MTOR</w:t>
            </w:r>
          </w:p>
        </w:tc>
        <w:tc>
          <w:tcPr>
            <w:tcW w:w="4678" w:type="dxa"/>
          </w:tcPr>
          <w:p w14:paraId="0B05ED18" w14:textId="662FCAC5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5’-ACCGGCACACATTTGAAGAAG-3’</w:t>
            </w:r>
          </w:p>
        </w:tc>
        <w:tc>
          <w:tcPr>
            <w:tcW w:w="4389" w:type="dxa"/>
          </w:tcPr>
          <w:p w14:paraId="7D656617" w14:textId="1CE9723B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 CTCGTTGAGGATCAGCAAGG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0A273AB9" w14:textId="77777777" w:rsidTr="00261349">
        <w:tc>
          <w:tcPr>
            <w:tcW w:w="1271" w:type="dxa"/>
          </w:tcPr>
          <w:p w14:paraId="4BC1E1F8" w14:textId="3685DBBD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18412</w:t>
            </w:r>
          </w:p>
        </w:tc>
        <w:tc>
          <w:tcPr>
            <w:tcW w:w="1706" w:type="dxa"/>
          </w:tcPr>
          <w:p w14:paraId="6806C7C0" w14:textId="344D1E0A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P62</w:t>
            </w:r>
          </w:p>
        </w:tc>
        <w:tc>
          <w:tcPr>
            <w:tcW w:w="4678" w:type="dxa"/>
          </w:tcPr>
          <w:p w14:paraId="6729F6BA" w14:textId="3F911FB9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5’-AGGATGGGGACTTGGTTGC-3’</w:t>
            </w:r>
          </w:p>
        </w:tc>
        <w:tc>
          <w:tcPr>
            <w:tcW w:w="4389" w:type="dxa"/>
          </w:tcPr>
          <w:p w14:paraId="4FEB1F93" w14:textId="3FB6D786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’-TCACAGATCACATTGGGGTGC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3A307256" w14:textId="77777777" w:rsidTr="00261349">
        <w:tc>
          <w:tcPr>
            <w:tcW w:w="1271" w:type="dxa"/>
          </w:tcPr>
          <w:p w14:paraId="1E048966" w14:textId="402C6788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67443</w:t>
            </w:r>
          </w:p>
        </w:tc>
        <w:tc>
          <w:tcPr>
            <w:tcW w:w="1706" w:type="dxa"/>
          </w:tcPr>
          <w:p w14:paraId="2F17DEC1" w14:textId="009B8B77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LC3II</w:t>
            </w:r>
          </w:p>
        </w:tc>
        <w:tc>
          <w:tcPr>
            <w:tcW w:w="4678" w:type="dxa"/>
          </w:tcPr>
          <w:p w14:paraId="41C95DA4" w14:textId="29D267F0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5’-TTATAGAGCGATACAAGGGGGAG-3’</w:t>
            </w:r>
          </w:p>
        </w:tc>
        <w:tc>
          <w:tcPr>
            <w:tcW w:w="4389" w:type="dxa"/>
          </w:tcPr>
          <w:p w14:paraId="651A3A03" w14:textId="43E359F0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 CGCCGTCTGATTATCTTGATGAG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75145041" w14:textId="77777777" w:rsidTr="00261349">
        <w:tc>
          <w:tcPr>
            <w:tcW w:w="1271" w:type="dxa"/>
          </w:tcPr>
          <w:p w14:paraId="6F9F20A3" w14:textId="2895B0A2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16010</w:t>
            </w:r>
          </w:p>
        </w:tc>
        <w:tc>
          <w:tcPr>
            <w:tcW w:w="1706" w:type="dxa"/>
          </w:tcPr>
          <w:p w14:paraId="46B3ED6C" w14:textId="2237FA28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IGFBP4</w:t>
            </w:r>
          </w:p>
        </w:tc>
        <w:tc>
          <w:tcPr>
            <w:tcW w:w="4678" w:type="dxa"/>
          </w:tcPr>
          <w:p w14:paraId="7FA82AC3" w14:textId="1B209AB0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5’-GAGCGAACATCCCAACAACAG-3’</w:t>
            </w:r>
          </w:p>
        </w:tc>
        <w:tc>
          <w:tcPr>
            <w:tcW w:w="4389" w:type="dxa"/>
          </w:tcPr>
          <w:p w14:paraId="717D7592" w14:textId="4A449259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’-TGTCCCCACGATCTTCATCTT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67989E2B" w14:textId="77777777" w:rsidTr="00261349">
        <w:tc>
          <w:tcPr>
            <w:tcW w:w="1271" w:type="dxa"/>
          </w:tcPr>
          <w:p w14:paraId="2757D54F" w14:textId="2E326905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22341</w:t>
            </w:r>
          </w:p>
        </w:tc>
        <w:tc>
          <w:tcPr>
            <w:tcW w:w="1706" w:type="dxa"/>
          </w:tcPr>
          <w:p w14:paraId="6F9F0FBD" w14:textId="250D12D8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VEGFC</w:t>
            </w:r>
          </w:p>
        </w:tc>
        <w:tc>
          <w:tcPr>
            <w:tcW w:w="4678" w:type="dxa"/>
          </w:tcPr>
          <w:p w14:paraId="442BAFE9" w14:textId="3FB4BEB6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5’-TTTGCCAATCACACTTCCTGC-3’</w:t>
            </w:r>
          </w:p>
        </w:tc>
        <w:tc>
          <w:tcPr>
            <w:tcW w:w="4389" w:type="dxa"/>
          </w:tcPr>
          <w:p w14:paraId="5B0846FF" w14:textId="373D1A4A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’-ACACTGTGGTAATGTTGCTGG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544F3160" w14:textId="77777777" w:rsidTr="00261349">
        <w:tc>
          <w:tcPr>
            <w:tcW w:w="1271" w:type="dxa"/>
          </w:tcPr>
          <w:p w14:paraId="64F8C949" w14:textId="10E62CE0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16193</w:t>
            </w:r>
          </w:p>
        </w:tc>
        <w:tc>
          <w:tcPr>
            <w:tcW w:w="1706" w:type="dxa"/>
          </w:tcPr>
          <w:p w14:paraId="374EE46A" w14:textId="2B266891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IL6</w:t>
            </w:r>
          </w:p>
        </w:tc>
        <w:tc>
          <w:tcPr>
            <w:tcW w:w="4678" w:type="dxa"/>
          </w:tcPr>
          <w:p w14:paraId="689D89C0" w14:textId="05CAA54E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5’-TAGTCCTTCCTACCCCAATTTCC</w:t>
            </w:r>
          </w:p>
        </w:tc>
        <w:tc>
          <w:tcPr>
            <w:tcW w:w="4389" w:type="dxa"/>
          </w:tcPr>
          <w:p w14:paraId="7EBA8362" w14:textId="633892C5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’-TTGGTCCTTAGCCACTCCTTC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3525E1D8" w14:textId="77777777" w:rsidTr="00261349">
        <w:tc>
          <w:tcPr>
            <w:tcW w:w="1271" w:type="dxa"/>
          </w:tcPr>
          <w:p w14:paraId="7D260391" w14:textId="07BB47A5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240168</w:t>
            </w:r>
          </w:p>
        </w:tc>
        <w:tc>
          <w:tcPr>
            <w:tcW w:w="1706" w:type="dxa"/>
          </w:tcPr>
          <w:p w14:paraId="3663CDC2" w14:textId="429FF856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RASGRP3</w:t>
            </w:r>
          </w:p>
        </w:tc>
        <w:tc>
          <w:tcPr>
            <w:tcW w:w="4678" w:type="dxa"/>
          </w:tcPr>
          <w:p w14:paraId="2DD95D86" w14:textId="6E8ACAB6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5’-AACGACAGTTACTTGCCCAGA-3’</w:t>
            </w:r>
          </w:p>
        </w:tc>
        <w:tc>
          <w:tcPr>
            <w:tcW w:w="4389" w:type="dxa"/>
          </w:tcPr>
          <w:p w14:paraId="06E5B38D" w14:textId="62448D99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’-CCTCAGTCATGCGAATCAAACC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562B3C1F" w14:textId="77777777" w:rsidTr="00261349">
        <w:tc>
          <w:tcPr>
            <w:tcW w:w="1271" w:type="dxa"/>
          </w:tcPr>
          <w:p w14:paraId="0955E919" w14:textId="4D7418ED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216148</w:t>
            </w:r>
          </w:p>
        </w:tc>
        <w:tc>
          <w:tcPr>
            <w:tcW w:w="1706" w:type="dxa"/>
          </w:tcPr>
          <w:p w14:paraId="3FDC1E74" w14:textId="7C057EEC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SHC2</w:t>
            </w:r>
          </w:p>
        </w:tc>
        <w:tc>
          <w:tcPr>
            <w:tcW w:w="4678" w:type="dxa"/>
          </w:tcPr>
          <w:p w14:paraId="7A890EB8" w14:textId="6F3AD03A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5’-CAAGGGCGGCTTCATTCAC-3’</w:t>
            </w:r>
          </w:p>
        </w:tc>
        <w:tc>
          <w:tcPr>
            <w:tcW w:w="4389" w:type="dxa"/>
          </w:tcPr>
          <w:p w14:paraId="7706AD17" w14:textId="420FCD2D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’-CCGAACGATGTAAGAGACCCC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5D76ED08" w14:textId="77777777" w:rsidTr="00261349">
        <w:tc>
          <w:tcPr>
            <w:tcW w:w="1271" w:type="dxa"/>
          </w:tcPr>
          <w:p w14:paraId="53AE5956" w14:textId="6CF808D0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14456</w:t>
            </w:r>
          </w:p>
        </w:tc>
        <w:tc>
          <w:tcPr>
            <w:tcW w:w="1706" w:type="dxa"/>
          </w:tcPr>
          <w:p w14:paraId="62A61D8B" w14:textId="68FA48BA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GAS6</w:t>
            </w:r>
          </w:p>
        </w:tc>
        <w:tc>
          <w:tcPr>
            <w:tcW w:w="4678" w:type="dxa"/>
          </w:tcPr>
          <w:p w14:paraId="19C84D84" w14:textId="16005722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5’-TGCTGGCTTCCGAGTCTTC-3’</w:t>
            </w:r>
          </w:p>
        </w:tc>
        <w:tc>
          <w:tcPr>
            <w:tcW w:w="4389" w:type="dxa"/>
          </w:tcPr>
          <w:p w14:paraId="345289A2" w14:textId="55A5AE8E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’-CGGGGTCGTTCTCGAACAC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787CB3" w:rsidRPr="00261349" w14:paraId="7B9032C5" w14:textId="77777777" w:rsidTr="00261349">
        <w:tc>
          <w:tcPr>
            <w:tcW w:w="1271" w:type="dxa"/>
          </w:tcPr>
          <w:p w14:paraId="36703C4D" w14:textId="5B2F94E9" w:rsidR="00787CB3" w:rsidRPr="00261349" w:rsidRDefault="00787CB3" w:rsidP="00787CB3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494504</w:t>
            </w:r>
          </w:p>
        </w:tc>
        <w:tc>
          <w:tcPr>
            <w:tcW w:w="1706" w:type="dxa"/>
          </w:tcPr>
          <w:p w14:paraId="0AC61B23" w14:textId="5DA269DA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APCDD1</w:t>
            </w:r>
          </w:p>
        </w:tc>
        <w:tc>
          <w:tcPr>
            <w:tcW w:w="4678" w:type="dxa"/>
          </w:tcPr>
          <w:p w14:paraId="6D0BB3ED" w14:textId="73BB70AB" w:rsidR="00787CB3" w:rsidRPr="00261349" w:rsidRDefault="00787CB3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5’-CTTCACGGCGTCCAAGTCAT-3’</w:t>
            </w:r>
          </w:p>
        </w:tc>
        <w:tc>
          <w:tcPr>
            <w:tcW w:w="4389" w:type="dxa"/>
          </w:tcPr>
          <w:p w14:paraId="75027D5C" w14:textId="6DFF93B6" w:rsidR="00787CB3" w:rsidRPr="00261349" w:rsidRDefault="00C36CFE" w:rsidP="00787CB3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5</w:t>
            </w:r>
            <w:r w:rsidR="00787CB3"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’- GCAAGTTCGGTTCACCAGTC</w:t>
            </w:r>
            <w:r w:rsidRPr="00261349">
              <w:rPr>
                <w:rFonts w:ascii="Palatino Linotype" w:eastAsia="Times New Roman" w:hAnsi="Palatino Linotype" w:cs="Times New Roman"/>
                <w:sz w:val="20"/>
                <w:szCs w:val="20"/>
              </w:rPr>
              <w:t>-3’</w:t>
            </w:r>
          </w:p>
        </w:tc>
      </w:tr>
      <w:tr w:rsidR="00261349" w:rsidRPr="00261349" w14:paraId="22FEB89C" w14:textId="77777777" w:rsidTr="00261349">
        <w:tc>
          <w:tcPr>
            <w:tcW w:w="1271" w:type="dxa"/>
            <w:vAlign w:val="bottom"/>
          </w:tcPr>
          <w:p w14:paraId="25A161D3" w14:textId="20A23AAD" w:rsidR="00261349" w:rsidRPr="00261349" w:rsidRDefault="00261349" w:rsidP="0026134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72293</w:t>
            </w:r>
          </w:p>
        </w:tc>
        <w:tc>
          <w:tcPr>
            <w:tcW w:w="1706" w:type="dxa"/>
            <w:vAlign w:val="bottom"/>
          </w:tcPr>
          <w:p w14:paraId="3B329E6A" w14:textId="308572AC" w:rsidR="00261349" w:rsidRPr="00261349" w:rsidRDefault="00261349" w:rsidP="00261349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NKD2</w:t>
            </w:r>
          </w:p>
        </w:tc>
        <w:tc>
          <w:tcPr>
            <w:tcW w:w="4678" w:type="dxa"/>
            <w:vAlign w:val="bottom"/>
          </w:tcPr>
          <w:p w14:paraId="1FF41C48" w14:textId="4DCEC671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5’-GAGCGGAAGAAACGGACCG-3’</w:t>
            </w:r>
          </w:p>
        </w:tc>
        <w:tc>
          <w:tcPr>
            <w:tcW w:w="4389" w:type="dxa"/>
          </w:tcPr>
          <w:p w14:paraId="72EDAC7A" w14:textId="64509260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5’-CCTTAGGGTCTCCATTGAGCA-3’</w:t>
            </w:r>
          </w:p>
        </w:tc>
      </w:tr>
      <w:tr w:rsidR="00261349" w:rsidRPr="00261349" w14:paraId="618494C2" w14:textId="77777777" w:rsidTr="00261349">
        <w:tc>
          <w:tcPr>
            <w:tcW w:w="1271" w:type="dxa"/>
            <w:vAlign w:val="bottom"/>
          </w:tcPr>
          <w:p w14:paraId="7D1ABEEF" w14:textId="0AB1CBA7" w:rsidR="00261349" w:rsidRPr="00261349" w:rsidRDefault="00261349" w:rsidP="0026134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320840</w:t>
            </w:r>
          </w:p>
        </w:tc>
        <w:tc>
          <w:tcPr>
            <w:tcW w:w="1706" w:type="dxa"/>
            <w:vAlign w:val="bottom"/>
          </w:tcPr>
          <w:p w14:paraId="061BC0DA" w14:textId="49EFD70B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NEGR1</w:t>
            </w:r>
          </w:p>
        </w:tc>
        <w:tc>
          <w:tcPr>
            <w:tcW w:w="4678" w:type="dxa"/>
            <w:vAlign w:val="bottom"/>
          </w:tcPr>
          <w:p w14:paraId="71C21F91" w14:textId="0A9D5FB9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5’-TGATCGTGAACTTTGCGCCTA-3’</w:t>
            </w:r>
          </w:p>
        </w:tc>
        <w:tc>
          <w:tcPr>
            <w:tcW w:w="4389" w:type="dxa"/>
            <w:vAlign w:val="bottom"/>
          </w:tcPr>
          <w:p w14:paraId="3F41FC9B" w14:textId="2D0765F0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5’-GCTGTACTTGGAGGGTTGAGG-3’</w:t>
            </w:r>
          </w:p>
        </w:tc>
      </w:tr>
      <w:tr w:rsidR="00261349" w:rsidRPr="00261349" w14:paraId="3497AEF8" w14:textId="77777777" w:rsidTr="00261349">
        <w:tc>
          <w:tcPr>
            <w:tcW w:w="1271" w:type="dxa"/>
            <w:vAlign w:val="bottom"/>
          </w:tcPr>
          <w:p w14:paraId="0DDC6669" w14:textId="61DE801C" w:rsidR="00261349" w:rsidRPr="00261349" w:rsidRDefault="00261349" w:rsidP="0026134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11658</w:t>
            </w:r>
          </w:p>
        </w:tc>
        <w:tc>
          <w:tcPr>
            <w:tcW w:w="1706" w:type="dxa"/>
            <w:vAlign w:val="bottom"/>
          </w:tcPr>
          <w:p w14:paraId="5B51747A" w14:textId="1E8C72F6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ALCAM</w:t>
            </w:r>
          </w:p>
        </w:tc>
        <w:tc>
          <w:tcPr>
            <w:tcW w:w="4678" w:type="dxa"/>
            <w:vAlign w:val="bottom"/>
          </w:tcPr>
          <w:p w14:paraId="5EEE5E36" w14:textId="4C4050A3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5’-GGCAGTGGGTTCGTCATAAAC-3’</w:t>
            </w:r>
          </w:p>
        </w:tc>
        <w:tc>
          <w:tcPr>
            <w:tcW w:w="4389" w:type="dxa"/>
            <w:vAlign w:val="bottom"/>
          </w:tcPr>
          <w:p w14:paraId="79A11B0D" w14:textId="4F95B8B3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5’-ATCGCAGAGACATTCAGGGAG-3’</w:t>
            </w:r>
          </w:p>
        </w:tc>
      </w:tr>
      <w:tr w:rsidR="00261349" w:rsidRPr="00261349" w14:paraId="18FACF59" w14:textId="77777777" w:rsidTr="00261349">
        <w:tc>
          <w:tcPr>
            <w:tcW w:w="1271" w:type="dxa"/>
            <w:vAlign w:val="bottom"/>
          </w:tcPr>
          <w:p w14:paraId="7C8C2735" w14:textId="2FE5A616" w:rsidR="00261349" w:rsidRPr="00261349" w:rsidRDefault="00261349" w:rsidP="0026134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18049</w:t>
            </w:r>
          </w:p>
        </w:tc>
        <w:tc>
          <w:tcPr>
            <w:tcW w:w="1706" w:type="dxa"/>
            <w:vAlign w:val="bottom"/>
          </w:tcPr>
          <w:p w14:paraId="27C90E4C" w14:textId="11B065A3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NGF</w:t>
            </w:r>
          </w:p>
        </w:tc>
        <w:tc>
          <w:tcPr>
            <w:tcW w:w="4678" w:type="dxa"/>
            <w:vAlign w:val="bottom"/>
          </w:tcPr>
          <w:p w14:paraId="67363EC4" w14:textId="3D14DE7C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5’-CCAGTGAAATTAGGCTCCCTG-3’</w:t>
            </w:r>
          </w:p>
        </w:tc>
        <w:tc>
          <w:tcPr>
            <w:tcW w:w="4389" w:type="dxa"/>
            <w:vAlign w:val="bottom"/>
          </w:tcPr>
          <w:p w14:paraId="2712D825" w14:textId="7A3AEE8D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5’-CCTTGGCAAAACCTTTATTGGG-3’</w:t>
            </w:r>
          </w:p>
        </w:tc>
      </w:tr>
      <w:tr w:rsidR="00261349" w:rsidRPr="00261349" w14:paraId="4664907B" w14:textId="77777777" w:rsidTr="00261349">
        <w:tc>
          <w:tcPr>
            <w:tcW w:w="1271" w:type="dxa"/>
            <w:vAlign w:val="bottom"/>
          </w:tcPr>
          <w:p w14:paraId="4CBF1410" w14:textId="182173C2" w:rsidR="00261349" w:rsidRPr="00261349" w:rsidRDefault="00261349" w:rsidP="00261349">
            <w:pPr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17392</w:t>
            </w:r>
          </w:p>
        </w:tc>
        <w:tc>
          <w:tcPr>
            <w:tcW w:w="1706" w:type="dxa"/>
            <w:vAlign w:val="bottom"/>
          </w:tcPr>
          <w:p w14:paraId="5971878C" w14:textId="72D06C57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MMP3</w:t>
            </w:r>
          </w:p>
        </w:tc>
        <w:tc>
          <w:tcPr>
            <w:tcW w:w="4678" w:type="dxa"/>
            <w:vAlign w:val="bottom"/>
          </w:tcPr>
          <w:p w14:paraId="7369E89D" w14:textId="5478C5F4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5’-ACATGGAGACTTTGTCCCTTTTG-3’</w:t>
            </w:r>
          </w:p>
        </w:tc>
        <w:tc>
          <w:tcPr>
            <w:tcW w:w="4389" w:type="dxa"/>
            <w:vAlign w:val="bottom"/>
          </w:tcPr>
          <w:p w14:paraId="410DB84F" w14:textId="40123E56" w:rsidR="00261349" w:rsidRPr="00261349" w:rsidRDefault="00261349" w:rsidP="00261349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261349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5’-TTGGCTGAGTGGTAGAGTCCC</w:t>
            </w:r>
          </w:p>
        </w:tc>
      </w:tr>
    </w:tbl>
    <w:p w14:paraId="3C4AA508" w14:textId="77777777" w:rsidR="00207792" w:rsidRPr="00261349" w:rsidRDefault="00207792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27C20359" w14:textId="77777777" w:rsidR="00207792" w:rsidRPr="00261349" w:rsidRDefault="00207792">
      <w:pPr>
        <w:rPr>
          <w:rFonts w:ascii="Palatino Linotype" w:eastAsia="Times New Roman" w:hAnsi="Palatino Linotype" w:cs="Times New Roman"/>
          <w:sz w:val="20"/>
          <w:szCs w:val="20"/>
        </w:rPr>
      </w:pPr>
    </w:p>
    <w:p w14:paraId="590724ED" w14:textId="77777777" w:rsidR="00207792" w:rsidRPr="00261349" w:rsidRDefault="00207792">
      <w:pPr>
        <w:rPr>
          <w:rFonts w:ascii="Palatino Linotype" w:eastAsia="Times New Roman" w:hAnsi="Palatino Linotype" w:cs="Times New Roman"/>
          <w:sz w:val="20"/>
          <w:szCs w:val="20"/>
        </w:rPr>
        <w:sectPr w:rsidR="00207792" w:rsidRPr="00261349" w:rsidSect="00787CB3">
          <w:pgSz w:w="16838" w:h="11906" w:orient="landscape"/>
          <w:pgMar w:top="1440" w:right="1440" w:bottom="1440" w:left="1440" w:header="709" w:footer="709" w:gutter="0"/>
          <w:pgNumType w:start="1"/>
          <w:cols w:space="720"/>
          <w:docGrid w:linePitch="299"/>
        </w:sectPr>
      </w:pPr>
    </w:p>
    <w:p w14:paraId="02208FC3" w14:textId="77777777" w:rsidR="00207792" w:rsidRPr="00261349" w:rsidRDefault="00787CB3">
      <w:pPr>
        <w:rPr>
          <w:rFonts w:ascii="Palatino Linotype" w:eastAsia="Times New Roman" w:hAnsi="Palatino Linotype" w:cs="Times New Roman"/>
          <w:sz w:val="20"/>
          <w:szCs w:val="20"/>
        </w:rPr>
      </w:pPr>
      <w:bookmarkStart w:id="1" w:name="_heading=h.30j0zll" w:colFirst="0" w:colLast="0"/>
      <w:bookmarkEnd w:id="1"/>
      <w:r w:rsidRPr="00261349">
        <w:rPr>
          <w:rFonts w:ascii="Palatino Linotype" w:hAnsi="Palatino Linotype"/>
          <w:sz w:val="20"/>
          <w:szCs w:val="20"/>
        </w:rPr>
        <w:lastRenderedPageBreak/>
        <w:t xml:space="preserve"> </w:t>
      </w:r>
      <w:r w:rsidRPr="00261349">
        <w:rPr>
          <w:rFonts w:ascii="Palatino Linotype" w:eastAsia="Times New Roman" w:hAnsi="Palatino Linotype" w:cs="Times New Roman"/>
          <w:color w:val="131413"/>
          <w:sz w:val="20"/>
          <w:szCs w:val="20"/>
        </w:rPr>
        <w:t>Table S2: Reaction mix composition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637"/>
      </w:tblGrid>
      <w:tr w:rsidR="00207792" w:rsidRPr="00261349" w14:paraId="722A30CA" w14:textId="77777777" w:rsidTr="0020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37E263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Reagent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F4D2CD" w14:textId="77777777" w:rsidR="00207792" w:rsidRPr="00261349" w:rsidRDefault="00787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Volume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47BCFF" w14:textId="77777777" w:rsidR="00207792" w:rsidRPr="00261349" w:rsidRDefault="00787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Final concentration</w:t>
            </w:r>
          </w:p>
        </w:tc>
      </w:tr>
      <w:tr w:rsidR="00207792" w:rsidRPr="00261349" w14:paraId="4285689C" w14:textId="77777777" w:rsidTr="0020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9EB164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 xml:space="preserve">2x </w:t>
            </w:r>
            <w:proofErr w:type="spellStart"/>
            <w:r w:rsidRPr="00261349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SensiFAST</w:t>
            </w:r>
            <w:proofErr w:type="spellEnd"/>
            <w:r w:rsidRPr="00261349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™ SYBR® No-ROX One-Step Mix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082B68" w14:textId="77777777" w:rsidR="00207792" w:rsidRPr="00261349" w:rsidRDefault="00787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10 µL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762C12" w14:textId="77777777" w:rsidR="00207792" w:rsidRPr="00261349" w:rsidRDefault="00787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1x</w:t>
            </w:r>
          </w:p>
        </w:tc>
      </w:tr>
      <w:tr w:rsidR="00207792" w:rsidRPr="00261349" w14:paraId="0372F870" w14:textId="77777777" w:rsidTr="00207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30AF9BF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Forward Primer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1BDC65" w14:textId="77777777" w:rsidR="00207792" w:rsidRPr="00261349" w:rsidRDefault="00787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0.8 µL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72E2D785" w14:textId="77777777" w:rsidR="00207792" w:rsidRPr="00261349" w:rsidRDefault="00787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 xml:space="preserve">400 </w:t>
            </w:r>
            <w:proofErr w:type="spellStart"/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nM</w:t>
            </w:r>
            <w:proofErr w:type="spellEnd"/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</w:tr>
      <w:tr w:rsidR="00207792" w:rsidRPr="00261349" w14:paraId="4145D72B" w14:textId="77777777" w:rsidTr="0020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B1A28C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Reverse Primer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B5C819" w14:textId="77777777" w:rsidR="00207792" w:rsidRPr="00261349" w:rsidRDefault="00787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0.8 µL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59CA4F02" w14:textId="77777777" w:rsidR="00207792" w:rsidRPr="00261349" w:rsidRDefault="00787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 xml:space="preserve">400 </w:t>
            </w:r>
            <w:proofErr w:type="spellStart"/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nM</w:t>
            </w:r>
            <w:proofErr w:type="spellEnd"/>
          </w:p>
        </w:tc>
      </w:tr>
      <w:tr w:rsidR="00207792" w:rsidRPr="00261349" w14:paraId="43695945" w14:textId="77777777" w:rsidTr="00207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5C657D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Reverse transcriptase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AE3039" w14:textId="77777777" w:rsidR="00207792" w:rsidRPr="00261349" w:rsidRDefault="00787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0.2 µL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637CBCF1" w14:textId="77777777" w:rsidR="00207792" w:rsidRPr="00261349" w:rsidRDefault="00787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-</w:t>
            </w:r>
          </w:p>
        </w:tc>
      </w:tr>
      <w:tr w:rsidR="00207792" w:rsidRPr="00261349" w14:paraId="11573717" w14:textId="77777777" w:rsidTr="0020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B927F3D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proofErr w:type="spellStart"/>
            <w:r w:rsidRPr="00261349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RiboSafe</w:t>
            </w:r>
            <w:proofErr w:type="spellEnd"/>
            <w:r w:rsidRPr="00261349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 xml:space="preserve"> RNase Inhibitor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281276" w14:textId="77777777" w:rsidR="00207792" w:rsidRPr="00261349" w:rsidRDefault="00787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0.4 µL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625927C2" w14:textId="77777777" w:rsidR="00207792" w:rsidRPr="00261349" w:rsidRDefault="00787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-</w:t>
            </w:r>
          </w:p>
        </w:tc>
      </w:tr>
      <w:tr w:rsidR="00207792" w:rsidRPr="00261349" w14:paraId="77D4A347" w14:textId="77777777" w:rsidTr="00207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9E91943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H2O subscript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7B0A1C" w14:textId="1CDDED07" w:rsidR="00207792" w:rsidRPr="00261349" w:rsidRDefault="0041636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tag w:val="goog_rdk_182"/>
                <w:id w:val="1541409366"/>
                <w:showingPlcHdr/>
              </w:sdtPr>
              <w:sdtEndPr/>
              <w:sdtContent>
                <w:r w:rsidR="00787CB3" w:rsidRPr="00261349">
                  <w:rPr>
                    <w:rFonts w:ascii="Palatino Linotype" w:hAnsi="Palatino Linotype"/>
                    <w:sz w:val="20"/>
                    <w:szCs w:val="20"/>
                  </w:rPr>
                  <w:t xml:space="preserve">     </w:t>
                </w:r>
              </w:sdtContent>
            </w:sdt>
            <w:r w:rsidR="00787CB3"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16 µL</w:t>
            </w:r>
            <w:r w:rsidR="00787CB3"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313FCE28" w14:textId="77777777" w:rsidR="00207792" w:rsidRPr="00261349" w:rsidRDefault="00787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-</w:t>
            </w:r>
          </w:p>
        </w:tc>
      </w:tr>
      <w:tr w:rsidR="00207792" w:rsidRPr="00261349" w14:paraId="720F346C" w14:textId="77777777" w:rsidTr="00207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388D753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 w:val="0"/>
                <w:color w:val="131413"/>
                <w:sz w:val="20"/>
                <w:szCs w:val="20"/>
              </w:rPr>
              <w:t>RNA Template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B960CC" w14:textId="77777777" w:rsidR="00207792" w:rsidRPr="00261349" w:rsidRDefault="00787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4 µL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14:paraId="19C33D31" w14:textId="77777777" w:rsidR="00207792" w:rsidRPr="00261349" w:rsidRDefault="00787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-</w:t>
            </w:r>
          </w:p>
        </w:tc>
      </w:tr>
      <w:tr w:rsidR="00207792" w:rsidRPr="00261349" w14:paraId="626E5964" w14:textId="77777777" w:rsidTr="00207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5B1935" w14:textId="77777777" w:rsidR="00207792" w:rsidRPr="00261349" w:rsidRDefault="00207792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2D766" w14:textId="77777777" w:rsidR="00207792" w:rsidRPr="00261349" w:rsidRDefault="00787C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 xml:space="preserve">Final volume of </w:t>
            </w:r>
            <w:r w:rsidRPr="00261349"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  <w:t>20 µL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</w:tr>
    </w:tbl>
    <w:p w14:paraId="5CD5537D" w14:textId="77777777" w:rsidR="00207792" w:rsidRPr="00261349" w:rsidRDefault="00787CB3">
      <w:pPr>
        <w:spacing w:before="280" w:after="280" w:line="360" w:lineRule="auto"/>
        <w:jc w:val="both"/>
        <w:rPr>
          <w:rFonts w:ascii="Palatino Linotype" w:eastAsia="Times New Roman" w:hAnsi="Palatino Linotype" w:cs="Times New Roman"/>
          <w:color w:val="131413"/>
          <w:sz w:val="20"/>
          <w:szCs w:val="20"/>
        </w:rPr>
      </w:pPr>
      <w:bookmarkStart w:id="2" w:name="_heading=h.1fob9te" w:colFirst="0" w:colLast="0"/>
      <w:bookmarkEnd w:id="2"/>
      <w:r w:rsidRPr="00261349">
        <w:rPr>
          <w:rFonts w:ascii="Palatino Linotype" w:eastAsia="Times New Roman" w:hAnsi="Palatino Linotype" w:cs="Times New Roman"/>
          <w:color w:val="131413"/>
          <w:sz w:val="20"/>
          <w:szCs w:val="20"/>
        </w:rPr>
        <w:t>Table S3: PCR cycle conditions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2268"/>
        <w:gridCol w:w="3492"/>
      </w:tblGrid>
      <w:tr w:rsidR="00207792" w:rsidRPr="00261349" w14:paraId="74ACA315" w14:textId="77777777"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7EF0BA13" w14:textId="77777777" w:rsidR="00207792" w:rsidRPr="00261349" w:rsidRDefault="00787CB3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  <w:t>Cycles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741F58AB" w14:textId="77777777" w:rsidR="00207792" w:rsidRPr="00261349" w:rsidRDefault="00787CB3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  <w:t>Temperature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71999C5E" w14:textId="77777777" w:rsidR="00207792" w:rsidRPr="00261349" w:rsidRDefault="00787CB3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  <w:t>Time</w:t>
            </w:r>
          </w:p>
        </w:tc>
        <w:tc>
          <w:tcPr>
            <w:tcW w:w="3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D10B2EB" w14:textId="77777777" w:rsidR="00207792" w:rsidRPr="00261349" w:rsidRDefault="00787CB3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b/>
                <w:color w:val="131413"/>
                <w:sz w:val="20"/>
                <w:szCs w:val="20"/>
              </w:rPr>
              <w:t>Notes</w:t>
            </w:r>
          </w:p>
        </w:tc>
      </w:tr>
      <w:tr w:rsidR="00207792" w:rsidRPr="00261349" w14:paraId="1EDA85DE" w14:textId="77777777">
        <w:tc>
          <w:tcPr>
            <w:tcW w:w="1555" w:type="dxa"/>
            <w:tcBorders>
              <w:top w:val="single" w:sz="4" w:space="0" w:color="000000"/>
            </w:tcBorders>
          </w:tcPr>
          <w:p w14:paraId="1DF941EF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E63377A" w14:textId="77777777" w:rsidR="00207792" w:rsidRPr="00261349" w:rsidRDefault="00787CB3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45°C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F54325D" w14:textId="77777777" w:rsidR="00207792" w:rsidRPr="00261349" w:rsidRDefault="00787CB3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10 min</w:t>
            </w:r>
          </w:p>
        </w:tc>
        <w:tc>
          <w:tcPr>
            <w:tcW w:w="3492" w:type="dxa"/>
            <w:tcBorders>
              <w:top w:val="single" w:sz="4" w:space="0" w:color="000000"/>
            </w:tcBorders>
          </w:tcPr>
          <w:p w14:paraId="1C1CFB1F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Reverse transcription</w:t>
            </w:r>
          </w:p>
        </w:tc>
      </w:tr>
      <w:tr w:rsidR="00207792" w:rsidRPr="00261349" w14:paraId="16D3E252" w14:textId="77777777">
        <w:tc>
          <w:tcPr>
            <w:tcW w:w="1555" w:type="dxa"/>
          </w:tcPr>
          <w:p w14:paraId="404E5291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7C25201" w14:textId="77777777" w:rsidR="00207792" w:rsidRPr="00261349" w:rsidRDefault="00787CB3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45°C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</w:tcPr>
          <w:p w14:paraId="14D0B53A" w14:textId="77777777" w:rsidR="00207792" w:rsidRPr="00261349" w:rsidRDefault="00787CB3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2 min</w:t>
            </w:r>
          </w:p>
        </w:tc>
        <w:tc>
          <w:tcPr>
            <w:tcW w:w="3492" w:type="dxa"/>
          </w:tcPr>
          <w:p w14:paraId="25C522C7" w14:textId="77777777" w:rsidR="00207792" w:rsidRPr="00261349" w:rsidRDefault="00787CB3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Polymerase activation</w:t>
            </w:r>
          </w:p>
        </w:tc>
      </w:tr>
      <w:tr w:rsidR="00207792" w:rsidRPr="00261349" w14:paraId="35961EC7" w14:textId="77777777">
        <w:tc>
          <w:tcPr>
            <w:tcW w:w="1555" w:type="dxa"/>
            <w:vAlign w:val="center"/>
          </w:tcPr>
          <w:p w14:paraId="599E15D7" w14:textId="77777777" w:rsidR="00207792" w:rsidRPr="00261349" w:rsidRDefault="00787CB3">
            <w:pPr>
              <w:spacing w:line="360" w:lineRule="auto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14:paraId="20B8BFD6" w14:textId="77777777" w:rsidR="00207792" w:rsidRPr="00261349" w:rsidRDefault="00787CB3">
            <w:pPr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95°C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  <w:p w14:paraId="6AA42957" w14:textId="77777777" w:rsidR="00207792" w:rsidRPr="00261349" w:rsidRDefault="00787CB3">
            <w:pPr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60°C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  <w:p w14:paraId="36D2DC14" w14:textId="77777777" w:rsidR="00207792" w:rsidRPr="00261349" w:rsidRDefault="00787CB3">
            <w:pPr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72°C</w:t>
            </w:r>
            <w:r w:rsidRPr="00261349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</w:tcPr>
          <w:p w14:paraId="5251AD34" w14:textId="77777777" w:rsidR="00207792" w:rsidRPr="00261349" w:rsidRDefault="00787CB3">
            <w:pPr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5 sec</w:t>
            </w:r>
          </w:p>
          <w:p w14:paraId="226E77BD" w14:textId="77777777" w:rsidR="00207792" w:rsidRPr="00261349" w:rsidRDefault="00787CB3">
            <w:pPr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10 sec</w:t>
            </w:r>
          </w:p>
          <w:p w14:paraId="02F44AF5" w14:textId="77777777" w:rsidR="00207792" w:rsidRPr="00261349" w:rsidRDefault="00787CB3">
            <w:pPr>
              <w:jc w:val="center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5 sec</w:t>
            </w:r>
          </w:p>
        </w:tc>
        <w:tc>
          <w:tcPr>
            <w:tcW w:w="3492" w:type="dxa"/>
          </w:tcPr>
          <w:p w14:paraId="70EC3C71" w14:textId="77777777" w:rsidR="00207792" w:rsidRPr="00261349" w:rsidRDefault="00787CB3">
            <w:pPr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Denaturation</w:t>
            </w:r>
          </w:p>
          <w:p w14:paraId="31D7B809" w14:textId="77777777" w:rsidR="00207792" w:rsidRPr="00261349" w:rsidRDefault="00787CB3">
            <w:pPr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>Annealing</w:t>
            </w:r>
          </w:p>
          <w:p w14:paraId="3BBBFAED" w14:textId="77777777" w:rsidR="00207792" w:rsidRPr="00261349" w:rsidRDefault="00787CB3">
            <w:pPr>
              <w:jc w:val="both"/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</w:pPr>
            <w:r w:rsidRPr="00261349">
              <w:rPr>
                <w:rFonts w:ascii="Palatino Linotype" w:eastAsia="Times New Roman" w:hAnsi="Palatino Linotype" w:cs="Times New Roman"/>
                <w:color w:val="131413"/>
                <w:sz w:val="20"/>
                <w:szCs w:val="20"/>
              </w:rPr>
              <w:t xml:space="preserve">Extension </w:t>
            </w:r>
          </w:p>
        </w:tc>
      </w:tr>
    </w:tbl>
    <w:p w14:paraId="5B279979" w14:textId="77777777" w:rsidR="00207792" w:rsidRPr="00261349" w:rsidRDefault="00207792">
      <w:pPr>
        <w:spacing w:before="280" w:line="360" w:lineRule="auto"/>
        <w:jc w:val="both"/>
        <w:rPr>
          <w:rFonts w:ascii="Palatino Linotype" w:eastAsia="Times New Roman" w:hAnsi="Palatino Linotype" w:cs="Times New Roman"/>
          <w:color w:val="131413"/>
          <w:sz w:val="20"/>
          <w:szCs w:val="20"/>
        </w:rPr>
      </w:pPr>
    </w:p>
    <w:sectPr w:rsidR="00207792" w:rsidRPr="0026134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92"/>
    <w:rsid w:val="00207792"/>
    <w:rsid w:val="00261349"/>
    <w:rsid w:val="00416363"/>
    <w:rsid w:val="004F55C2"/>
    <w:rsid w:val="00787CB3"/>
    <w:rsid w:val="007F0AED"/>
    <w:rsid w:val="00C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BECDC"/>
  <w15:docId w15:val="{B0F67CC6-735F-4A52-A915-19641C9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D03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E0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bt/MhIECN4tioynl1qYgKHEcg==">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FATIHAH</dc:creator>
  <cp:lastModifiedBy>MOHAMMAD JOHARI BIN IBAHIM (DR.)</cp:lastModifiedBy>
  <cp:revision>2</cp:revision>
  <dcterms:created xsi:type="dcterms:W3CDTF">2022-01-15T16:08:00Z</dcterms:created>
  <dcterms:modified xsi:type="dcterms:W3CDTF">2022-01-15T16:08:00Z</dcterms:modified>
</cp:coreProperties>
</file>